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16" w:rsidRPr="009C2566" w:rsidRDefault="00111F16" w:rsidP="00111F1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111F16" w:rsidRPr="009C2566" w:rsidRDefault="00111F16" w:rsidP="00111F16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Приложение 9</w:t>
      </w:r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к Закону</w:t>
      </w:r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Саратовской области</w:t>
      </w:r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"О </w:t>
      </w:r>
      <w:proofErr w:type="gramStart"/>
      <w:r w:rsidRPr="009C2566">
        <w:rPr>
          <w:rFonts w:ascii="PT Astra Serif" w:hAnsi="PT Astra Serif"/>
          <w:sz w:val="28"/>
          <w:szCs w:val="28"/>
        </w:rPr>
        <w:t>бюджете</w:t>
      </w:r>
      <w:proofErr w:type="gramEnd"/>
      <w:r w:rsidRPr="009C2566">
        <w:rPr>
          <w:rFonts w:ascii="PT Astra Serif" w:hAnsi="PT Astra Serif"/>
          <w:sz w:val="28"/>
          <w:szCs w:val="28"/>
        </w:rPr>
        <w:t xml:space="preserve"> Территориального фонда</w:t>
      </w:r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Саратовской области на 2023 год и </w:t>
      </w:r>
      <w:proofErr w:type="gramStart"/>
      <w:r w:rsidRPr="009C2566">
        <w:rPr>
          <w:rFonts w:ascii="PT Astra Serif" w:hAnsi="PT Astra Serif"/>
          <w:sz w:val="28"/>
          <w:szCs w:val="28"/>
        </w:rPr>
        <w:t>на</w:t>
      </w:r>
      <w:proofErr w:type="gramEnd"/>
    </w:p>
    <w:p w:rsidR="00111F16" w:rsidRPr="009C2566" w:rsidRDefault="00111F16" w:rsidP="00111F16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плановый период 2024 и 2025 годов"</w:t>
      </w:r>
    </w:p>
    <w:p w:rsidR="00111F16" w:rsidRPr="009C2566" w:rsidRDefault="00111F16" w:rsidP="00111F1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111F16" w:rsidRPr="009C2566" w:rsidRDefault="00111F16" w:rsidP="00111F16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0" w:name="P1328"/>
      <w:bookmarkEnd w:id="0"/>
      <w:r w:rsidRPr="009C2566">
        <w:rPr>
          <w:rFonts w:ascii="PT Astra Serif" w:hAnsi="PT Astra Serif"/>
          <w:sz w:val="28"/>
          <w:szCs w:val="28"/>
        </w:rPr>
        <w:t>ИСТОЧНИКИ ФИНАНСИРОВАНИЯ</w:t>
      </w:r>
    </w:p>
    <w:p w:rsidR="00111F16" w:rsidRPr="009C2566" w:rsidRDefault="00111F16" w:rsidP="00111F16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ДЕФИЦИТА БЮДЖЕТА ТЕРРИТОРИАЛЬНОГО ФОНДА ОБЯЗАТЕЛЬНОГО</w:t>
      </w:r>
    </w:p>
    <w:p w:rsidR="00111F16" w:rsidRPr="009C2566" w:rsidRDefault="00111F16" w:rsidP="00111F16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МЕДИЦИНСКОГО СТРАХОВАНИЯ САРАТОВСКОЙ ОБЛАСТИ НА 2023 ГОД</w:t>
      </w:r>
    </w:p>
    <w:p w:rsidR="00111F16" w:rsidRPr="009C2566" w:rsidRDefault="00111F16" w:rsidP="00111F16">
      <w:pPr>
        <w:pStyle w:val="ConsPlusNormal"/>
        <w:spacing w:after="1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11F16" w:rsidRPr="009C2566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Список изменяющих документов</w:t>
            </w:r>
          </w:p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9C2566">
              <w:rPr>
                <w:rFonts w:ascii="PT Astra Serif" w:hAnsi="PT Astra Serif"/>
                <w:sz w:val="28"/>
                <w:szCs w:val="28"/>
              </w:rPr>
              <w:t xml:space="preserve">(введены </w:t>
            </w:r>
            <w:hyperlink r:id="rId5">
              <w:r w:rsidRPr="009C2566">
                <w:rPr>
                  <w:rFonts w:ascii="PT Astra Serif" w:hAnsi="PT Astra Serif"/>
                  <w:sz w:val="28"/>
                  <w:szCs w:val="28"/>
                </w:rPr>
                <w:t>Законом</w:t>
              </w:r>
            </w:hyperlink>
            <w:r w:rsidRPr="009C2566">
              <w:rPr>
                <w:rFonts w:ascii="PT Astra Serif" w:hAnsi="PT Astra Serif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111F16" w:rsidRPr="009C2566" w:rsidRDefault="00111F16" w:rsidP="00111F1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1191"/>
        <w:gridCol w:w="1814"/>
        <w:gridCol w:w="1304"/>
        <w:gridCol w:w="1814"/>
        <w:gridCol w:w="1701"/>
      </w:tblGrid>
      <w:tr w:rsidR="00111F16" w:rsidRPr="009C2566" w:rsidTr="00710373">
        <w:tc>
          <w:tcPr>
            <w:tcW w:w="6583" w:type="dxa"/>
            <w:vMerge w:val="restart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Наименование источников финансирования дефицита бюджета</w:t>
            </w:r>
          </w:p>
        </w:tc>
        <w:tc>
          <w:tcPr>
            <w:tcW w:w="6123" w:type="dxa"/>
            <w:gridSpan w:val="4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 xml:space="preserve">Код </w:t>
            </w:r>
            <w:proofErr w:type="gramStart"/>
            <w:r w:rsidRPr="009C2566">
              <w:rPr>
                <w:rFonts w:ascii="PT Astra Serif" w:hAnsi="PT Astra Serif"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Сумма</w:t>
            </w:r>
          </w:p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(тыс. рублей)</w:t>
            </w:r>
          </w:p>
        </w:tc>
      </w:tr>
      <w:tr w:rsidR="00111F16" w:rsidRPr="009C2566" w:rsidTr="00710373">
        <w:tc>
          <w:tcPr>
            <w:tcW w:w="6583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814" w:type="dxa"/>
            <w:vMerge w:val="restart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3118" w:type="dxa"/>
            <w:gridSpan w:val="2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вида источников финансирования дефицитов бюджетов</w:t>
            </w:r>
          </w:p>
        </w:tc>
        <w:tc>
          <w:tcPr>
            <w:tcW w:w="1701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1F16" w:rsidRPr="009C2566" w:rsidTr="00710373">
        <w:tc>
          <w:tcPr>
            <w:tcW w:w="6583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 xml:space="preserve">подвида источников финансирования дефицитов </w:t>
            </w:r>
            <w:r w:rsidRPr="009C2566">
              <w:rPr>
                <w:rFonts w:ascii="PT Astra Serif" w:hAnsi="PT Astra Serif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аналитическая группа </w:t>
            </w:r>
            <w:proofErr w:type="gramStart"/>
            <w:r w:rsidRPr="009C2566">
              <w:rPr>
                <w:rFonts w:ascii="PT Astra Serif" w:hAnsi="PT Astra Serif"/>
                <w:sz w:val="28"/>
                <w:szCs w:val="2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701" w:type="dxa"/>
            <w:vMerge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11F16" w:rsidRPr="009C2566" w:rsidTr="00710373">
        <w:tc>
          <w:tcPr>
            <w:tcW w:w="6583" w:type="dxa"/>
            <w:vAlign w:val="bottom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</w:p>
        </w:tc>
        <w:tc>
          <w:tcPr>
            <w:tcW w:w="119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111F16" w:rsidRPr="009C2566" w:rsidTr="00710373">
        <w:tc>
          <w:tcPr>
            <w:tcW w:w="6583" w:type="dxa"/>
            <w:vAlign w:val="bottom"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19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01 00 00 00 00</w:t>
            </w: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70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1295239,5</w:t>
            </w:r>
          </w:p>
        </w:tc>
      </w:tr>
      <w:tr w:rsidR="00111F16" w:rsidRPr="009C2566" w:rsidTr="00710373">
        <w:tc>
          <w:tcPr>
            <w:tcW w:w="6583" w:type="dxa"/>
            <w:vAlign w:val="bottom"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9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01 05 00 00 00</w:t>
            </w: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70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1295239,5</w:t>
            </w:r>
          </w:p>
        </w:tc>
      </w:tr>
      <w:tr w:rsidR="00111F16" w:rsidRPr="009C2566" w:rsidTr="00710373">
        <w:tc>
          <w:tcPr>
            <w:tcW w:w="6583" w:type="dxa"/>
            <w:vAlign w:val="bottom"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19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01 05 02 00 00</w:t>
            </w: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170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1295239,5</w:t>
            </w:r>
          </w:p>
        </w:tc>
      </w:tr>
      <w:tr w:rsidR="00111F16" w:rsidRPr="009C2566" w:rsidTr="00710373">
        <w:tc>
          <w:tcPr>
            <w:tcW w:w="6583" w:type="dxa"/>
            <w:vAlign w:val="bottom"/>
          </w:tcPr>
          <w:p w:rsidR="00111F16" w:rsidRPr="009C2566" w:rsidRDefault="00111F16" w:rsidP="00074A6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 xml:space="preserve">Уменьшение прочих </w:t>
            </w:r>
            <w:proofErr w:type="gramStart"/>
            <w:r w:rsidRPr="009C2566">
              <w:rPr>
                <w:rFonts w:ascii="PT Astra Serif" w:hAnsi="PT Astra Serif"/>
                <w:sz w:val="28"/>
                <w:szCs w:val="28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9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01 05 02 01 09</w:t>
            </w:r>
          </w:p>
        </w:tc>
        <w:tc>
          <w:tcPr>
            <w:tcW w:w="130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14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610</w:t>
            </w:r>
          </w:p>
        </w:tc>
        <w:tc>
          <w:tcPr>
            <w:tcW w:w="1701" w:type="dxa"/>
            <w:vAlign w:val="center"/>
          </w:tcPr>
          <w:p w:rsidR="00111F16" w:rsidRPr="009C2566" w:rsidRDefault="00111F16" w:rsidP="00074A6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1295239,5</w:t>
            </w:r>
          </w:p>
        </w:tc>
      </w:tr>
    </w:tbl>
    <w:p w:rsidR="00111F16" w:rsidRPr="009C2566" w:rsidRDefault="00111F16" w:rsidP="00111F16">
      <w:pPr>
        <w:pStyle w:val="ConsPlusNormal"/>
        <w:jc w:val="both"/>
        <w:rPr>
          <w:rFonts w:ascii="PT Astra Serif" w:hAnsi="PT Astra Serif"/>
          <w:sz w:val="28"/>
          <w:szCs w:val="28"/>
        </w:rPr>
      </w:pPr>
      <w:bookmarkStart w:id="1" w:name="_GoBack"/>
      <w:bookmarkEnd w:id="1"/>
    </w:p>
    <w:sectPr w:rsidR="00111F16" w:rsidRPr="009C2566" w:rsidSect="00111F16">
      <w:pgSz w:w="16838" w:h="11905" w:orient="landscape"/>
      <w:pgMar w:top="568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77"/>
    <w:rsid w:val="00111F16"/>
    <w:rsid w:val="00186177"/>
    <w:rsid w:val="006C4724"/>
    <w:rsid w:val="006E2B41"/>
    <w:rsid w:val="00710373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F16"/>
    <w:pPr>
      <w:widowControl w:val="0"/>
      <w:autoSpaceDE w:val="0"/>
      <w:autoSpaceDN w:val="0"/>
    </w:pPr>
    <w:rPr>
      <w:rFonts w:eastAsiaTheme="minorEastAsia" w:cs="Calibri"/>
      <w:szCs w:val="22"/>
      <w:lang w:eastAsia="ru-RU"/>
    </w:rPr>
  </w:style>
  <w:style w:type="paragraph" w:customStyle="1" w:styleId="ConsPlusTitle">
    <w:name w:val="ConsPlusTitle"/>
    <w:rsid w:val="00111F16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F16"/>
    <w:pPr>
      <w:widowControl w:val="0"/>
      <w:autoSpaceDE w:val="0"/>
      <w:autoSpaceDN w:val="0"/>
    </w:pPr>
    <w:rPr>
      <w:rFonts w:eastAsiaTheme="minorEastAsia" w:cs="Calibri"/>
      <w:szCs w:val="22"/>
      <w:lang w:eastAsia="ru-RU"/>
    </w:rPr>
  </w:style>
  <w:style w:type="paragraph" w:customStyle="1" w:styleId="ConsPlusTitle">
    <w:name w:val="ConsPlusTitle"/>
    <w:rsid w:val="00111F16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321ED4AED7819494AD47BF5604C822ED004F87E4208A4FBE1FE3EF6C1B358C3DEB3734CCCE6A9B23A4FF7ABE2E5B39FA4AF638C4A3CC18FF4A00244Q5E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2023-11-07T10:49:00Z</dcterms:created>
  <dcterms:modified xsi:type="dcterms:W3CDTF">2023-11-07T10:50:00Z</dcterms:modified>
</cp:coreProperties>
</file>